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78A7" w14:textId="6DF760CE" w:rsidR="007736D8" w:rsidRDefault="007736D8" w:rsidP="007736D8">
      <w:pPr>
        <w:jc w:val="right"/>
      </w:pPr>
      <w:r>
        <w:rPr>
          <w:rFonts w:hint="eastAsia"/>
        </w:rPr>
        <w:t>202</w:t>
      </w:r>
      <w:r w:rsidR="00334E0F">
        <w:rPr>
          <w:rFonts w:hint="eastAsia"/>
        </w:rPr>
        <w:t>4</w:t>
      </w:r>
      <w:r>
        <w:rPr>
          <w:rFonts w:hint="eastAsia"/>
        </w:rPr>
        <w:t>年12月</w:t>
      </w:r>
      <w:r w:rsidR="00334E0F">
        <w:rPr>
          <w:rFonts w:hint="eastAsia"/>
        </w:rPr>
        <w:t>6</w:t>
      </w:r>
      <w:r>
        <w:rPr>
          <w:rFonts w:hint="eastAsia"/>
        </w:rPr>
        <w:t>日</w:t>
      </w:r>
    </w:p>
    <w:p w14:paraId="5A797F2E" w14:textId="3281E68D" w:rsidR="007736D8" w:rsidRDefault="007736D8" w:rsidP="007736D8">
      <w:pPr>
        <w:jc w:val="left"/>
      </w:pPr>
      <w:r>
        <w:rPr>
          <w:rFonts w:hint="eastAsia"/>
        </w:rPr>
        <w:t>各チーム関係者各位</w:t>
      </w:r>
    </w:p>
    <w:p w14:paraId="34D65F5A" w14:textId="69097E74" w:rsidR="007736D8" w:rsidRDefault="007736D8" w:rsidP="007736D8">
      <w:pPr>
        <w:jc w:val="right"/>
      </w:pPr>
      <w:r>
        <w:rPr>
          <w:rFonts w:hint="eastAsia"/>
        </w:rPr>
        <w:t>旭川地区サッカー協会フットサル委員会</w:t>
      </w:r>
    </w:p>
    <w:p w14:paraId="312F4122" w14:textId="77777777" w:rsidR="007736D8" w:rsidRDefault="007736D8" w:rsidP="007736D8">
      <w:pPr>
        <w:jc w:val="center"/>
      </w:pPr>
    </w:p>
    <w:p w14:paraId="27BE9C93" w14:textId="302C84AD" w:rsidR="007736D8" w:rsidRPr="001176AB" w:rsidRDefault="007736D8" w:rsidP="007736D8">
      <w:pPr>
        <w:jc w:val="center"/>
        <w:rPr>
          <w:b/>
          <w:bCs/>
          <w:sz w:val="28"/>
          <w:szCs w:val="32"/>
        </w:rPr>
      </w:pPr>
      <w:r w:rsidRPr="001176AB">
        <w:rPr>
          <w:rFonts w:hint="eastAsia"/>
          <w:b/>
          <w:bCs/>
          <w:sz w:val="28"/>
          <w:szCs w:val="32"/>
        </w:rPr>
        <w:t>第2</w:t>
      </w:r>
      <w:r w:rsidR="00277C1B">
        <w:rPr>
          <w:rFonts w:hint="eastAsia"/>
          <w:b/>
          <w:bCs/>
          <w:sz w:val="28"/>
          <w:szCs w:val="32"/>
        </w:rPr>
        <w:t>６</w:t>
      </w:r>
      <w:r w:rsidRPr="001176AB">
        <w:rPr>
          <w:rFonts w:hint="eastAsia"/>
          <w:b/>
          <w:bCs/>
          <w:sz w:val="28"/>
          <w:szCs w:val="32"/>
        </w:rPr>
        <w:t>回プレイヤーズカップジュニアユースフットサル大会の運営について</w:t>
      </w:r>
    </w:p>
    <w:p w14:paraId="50623D5F" w14:textId="6EE137DB" w:rsidR="007736D8" w:rsidRDefault="007736D8" w:rsidP="007736D8"/>
    <w:p w14:paraId="222DAA14" w14:textId="48B4C319" w:rsidR="007736D8" w:rsidRDefault="007736D8" w:rsidP="007736D8">
      <w:r>
        <w:rPr>
          <w:rFonts w:hint="eastAsia"/>
        </w:rPr>
        <w:t xml:space="preserve">　寒冷の候、各チームますますご盛栄のこととお慶び申し上げます。この度は、</w:t>
      </w:r>
      <w:r w:rsidRPr="007736D8">
        <w:rPr>
          <w:rFonts w:hint="eastAsia"/>
        </w:rPr>
        <w:t>第</w:t>
      </w:r>
      <w:r w:rsidRPr="007736D8">
        <w:t>2</w:t>
      </w:r>
      <w:r w:rsidR="00334E0F">
        <w:rPr>
          <w:rFonts w:hint="eastAsia"/>
        </w:rPr>
        <w:t>3</w:t>
      </w:r>
      <w:r w:rsidRPr="007736D8">
        <w:t>回プレイヤーズカップジュニアユースフットサル大会</w:t>
      </w:r>
      <w:r>
        <w:rPr>
          <w:rFonts w:hint="eastAsia"/>
        </w:rPr>
        <w:t>へご参加いただき厚く御礼申し上げます。</w:t>
      </w:r>
    </w:p>
    <w:p w14:paraId="63D945CB" w14:textId="2DFB1B47" w:rsidR="007736D8" w:rsidRDefault="007736D8" w:rsidP="007736D8">
      <w:r>
        <w:rPr>
          <w:rFonts w:hint="eastAsia"/>
        </w:rPr>
        <w:t xml:space="preserve">　さて、</w:t>
      </w:r>
      <w:r w:rsidR="00B969AF">
        <w:rPr>
          <w:rFonts w:hint="eastAsia"/>
        </w:rPr>
        <w:t>本大会は</w:t>
      </w:r>
      <w:r w:rsidR="00093E5F">
        <w:rPr>
          <w:rFonts w:hint="eastAsia"/>
        </w:rPr>
        <w:t>サッカープロショップ『プレイヤーズ』の後援を受けての開催とな</w:t>
      </w:r>
      <w:r w:rsidR="00B969AF">
        <w:rPr>
          <w:rFonts w:hint="eastAsia"/>
        </w:rPr>
        <w:t>ります。</w:t>
      </w:r>
      <w:r w:rsidR="00093E5F">
        <w:rPr>
          <w:rFonts w:hint="eastAsia"/>
        </w:rPr>
        <w:t>旭川地区サッカー協会第3種</w:t>
      </w:r>
      <w:r w:rsidR="00B969AF">
        <w:rPr>
          <w:rFonts w:hint="eastAsia"/>
        </w:rPr>
        <w:t>フットサル委員会が主催する</w:t>
      </w:r>
      <w:r w:rsidR="00093E5F">
        <w:rPr>
          <w:rFonts w:hint="eastAsia"/>
        </w:rPr>
        <w:t>伝統的な大会として開催して</w:t>
      </w:r>
      <w:r w:rsidR="00B969AF">
        <w:rPr>
          <w:rFonts w:hint="eastAsia"/>
        </w:rPr>
        <w:t>い</w:t>
      </w:r>
      <w:r w:rsidR="00093E5F">
        <w:rPr>
          <w:rFonts w:hint="eastAsia"/>
        </w:rPr>
        <w:t>ま</w:t>
      </w:r>
      <w:r w:rsidR="00B969AF">
        <w:rPr>
          <w:rFonts w:hint="eastAsia"/>
        </w:rPr>
        <w:t>す</w:t>
      </w:r>
      <w:r w:rsidR="00093E5F">
        <w:rPr>
          <w:rFonts w:hint="eastAsia"/>
        </w:rPr>
        <w:t>が、</w:t>
      </w:r>
      <w:r w:rsidR="00334E0F" w:rsidRPr="000D4D4B">
        <w:rPr>
          <w:rFonts w:hint="eastAsia"/>
          <w:color w:val="FF0000"/>
        </w:rPr>
        <w:t>昨年度、</w:t>
      </w:r>
      <w:r w:rsidR="00093E5F" w:rsidRPr="000D4D4B">
        <w:rPr>
          <w:rFonts w:hint="eastAsia"/>
          <w:color w:val="FF0000"/>
        </w:rPr>
        <w:t>コロナ禍に</w:t>
      </w:r>
      <w:r w:rsidR="00B969AF" w:rsidRPr="000D4D4B">
        <w:rPr>
          <w:rFonts w:hint="eastAsia"/>
          <w:color w:val="FF0000"/>
        </w:rPr>
        <w:t>より</w:t>
      </w:r>
      <w:r w:rsidR="00093E5F" w:rsidRPr="000D4D4B">
        <w:rPr>
          <w:rFonts w:hint="eastAsia"/>
          <w:color w:val="FF0000"/>
        </w:rPr>
        <w:t>4年ぶり</w:t>
      </w:r>
      <w:r w:rsidR="00334E0F" w:rsidRPr="000D4D4B">
        <w:rPr>
          <w:rFonts w:hint="eastAsia"/>
          <w:color w:val="FF0000"/>
        </w:rPr>
        <w:t>に復活しての</w:t>
      </w:r>
      <w:r w:rsidR="00093E5F" w:rsidRPr="000D4D4B">
        <w:rPr>
          <w:rFonts w:hint="eastAsia"/>
          <w:color w:val="FF0000"/>
        </w:rPr>
        <w:t>大会運営</w:t>
      </w:r>
      <w:r w:rsidR="00334E0F" w:rsidRPr="000D4D4B">
        <w:rPr>
          <w:rFonts w:hint="eastAsia"/>
          <w:color w:val="FF0000"/>
        </w:rPr>
        <w:t>2年目</w:t>
      </w:r>
      <w:r w:rsidR="00093E5F" w:rsidRPr="000D4D4B">
        <w:rPr>
          <w:rFonts w:hint="eastAsia"/>
          <w:color w:val="FF0000"/>
        </w:rPr>
        <w:t>となります。</w:t>
      </w:r>
    </w:p>
    <w:p w14:paraId="731F6252" w14:textId="7DC8F0A5" w:rsidR="00093E5F" w:rsidRDefault="00093E5F" w:rsidP="007736D8">
      <w:r>
        <w:rPr>
          <w:rFonts w:hint="eastAsia"/>
        </w:rPr>
        <w:t xml:space="preserve">　つきましては、各チームの指導者の皆様におかれましては、下記の内容をご一読いただき、実りある大会にして参りたいと思いますので、何卒よろしく</w:t>
      </w:r>
      <w:r w:rsidR="00B969AF">
        <w:rPr>
          <w:rFonts w:hint="eastAsia"/>
        </w:rPr>
        <w:t>ご協力を</w:t>
      </w:r>
      <w:r>
        <w:rPr>
          <w:rFonts w:hint="eastAsia"/>
        </w:rPr>
        <w:t>お願い</w:t>
      </w:r>
      <w:r w:rsidR="00B969AF">
        <w:rPr>
          <w:rFonts w:hint="eastAsia"/>
        </w:rPr>
        <w:t>いたし</w:t>
      </w:r>
      <w:r>
        <w:rPr>
          <w:rFonts w:hint="eastAsia"/>
        </w:rPr>
        <w:t>ます。</w:t>
      </w:r>
    </w:p>
    <w:p w14:paraId="23B4EBC8" w14:textId="77777777" w:rsidR="00093E5F" w:rsidRDefault="00093E5F" w:rsidP="00093E5F">
      <w:pPr>
        <w:pStyle w:val="a3"/>
      </w:pPr>
      <w:r>
        <w:rPr>
          <w:rFonts w:hint="eastAsia"/>
        </w:rPr>
        <w:t>記</w:t>
      </w:r>
    </w:p>
    <w:p w14:paraId="6EC6267A" w14:textId="77777777" w:rsidR="00093E5F" w:rsidRDefault="00093E5F" w:rsidP="00093E5F"/>
    <w:p w14:paraId="737B344D" w14:textId="77777777" w:rsidR="00DB024D" w:rsidRPr="004F1483" w:rsidRDefault="00093E5F" w:rsidP="00DB024D">
      <w:pPr>
        <w:rPr>
          <w:rFonts w:ascii="ＭＳ ゴシック" w:eastAsia="ＭＳ ゴシック" w:hAnsi="ＭＳ ゴシック"/>
          <w:b/>
          <w:bCs/>
        </w:rPr>
      </w:pPr>
      <w:r w:rsidRPr="004F1483">
        <w:rPr>
          <w:rFonts w:ascii="ＭＳ ゴシック" w:eastAsia="ＭＳ ゴシック" w:hAnsi="ＭＳ ゴシック" w:hint="eastAsia"/>
          <w:b/>
          <w:bCs/>
        </w:rPr>
        <w:t>１　朝のウォーミングアップについて</w:t>
      </w:r>
    </w:p>
    <w:p w14:paraId="58784141" w14:textId="6146C833" w:rsidR="00093E5F" w:rsidRDefault="00093E5F" w:rsidP="00DB024D">
      <w:pPr>
        <w:ind w:firstLineChars="100" w:firstLine="210"/>
      </w:pPr>
      <w:r>
        <w:rPr>
          <w:rFonts w:hint="eastAsia"/>
        </w:rPr>
        <w:t>体育館割（別紙参照）をご確認いただき、各チームでウォーミングアップをお願いいたします。なお、全チーム公平を期すために、ゴールの使用は禁止とします。</w:t>
      </w:r>
    </w:p>
    <w:p w14:paraId="2FDA0D85" w14:textId="7EDAD785" w:rsidR="00093E5F" w:rsidRDefault="00093E5F" w:rsidP="00093E5F">
      <w:r>
        <w:rPr>
          <w:rFonts w:hint="eastAsia"/>
        </w:rPr>
        <w:t xml:space="preserve">　会場校の体育館の仕様にもよりますが、</w:t>
      </w:r>
      <w:r w:rsidRPr="005022F2">
        <w:rPr>
          <w:rFonts w:hint="eastAsia"/>
          <w:u w:val="double"/>
        </w:rPr>
        <w:t>MCの判断のもと</w:t>
      </w:r>
      <w:r>
        <w:rPr>
          <w:rFonts w:hint="eastAsia"/>
        </w:rPr>
        <w:t>、基本的に縦に５等分しての割り当てになります。（</w:t>
      </w:r>
      <w:r w:rsidR="0045747A">
        <w:rPr>
          <w:rFonts w:hint="eastAsia"/>
        </w:rPr>
        <w:t>下表、下</w:t>
      </w:r>
      <w:r>
        <w:rPr>
          <w:rFonts w:hint="eastAsia"/>
        </w:rPr>
        <w:t>図参照）※会場校のコーンを使用して分割します。</w:t>
      </w:r>
    </w:p>
    <w:p w14:paraId="4AF24B37" w14:textId="77777777" w:rsidR="0045747A" w:rsidRPr="0045747A" w:rsidRDefault="0045747A" w:rsidP="00093E5F"/>
    <w:p w14:paraId="3B0A413F" w14:textId="77777777" w:rsidR="0045747A" w:rsidRPr="004F1483" w:rsidRDefault="0045747A" w:rsidP="0045747A">
      <w:pPr>
        <w:rPr>
          <w:rFonts w:ascii="ＭＳ ゴシック" w:eastAsia="ＭＳ ゴシック" w:hAnsi="ＭＳ ゴシック"/>
        </w:rPr>
      </w:pPr>
      <w:r w:rsidRPr="004F1483">
        <w:rPr>
          <w:rFonts w:ascii="ＭＳ ゴシック" w:eastAsia="ＭＳ ゴシック" w:hAnsi="ＭＳ ゴシック" w:hint="eastAsia"/>
        </w:rPr>
        <w:t>【レーン割り当て】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271"/>
        <w:gridCol w:w="1807"/>
        <w:gridCol w:w="1737"/>
        <w:gridCol w:w="2551"/>
        <w:gridCol w:w="1985"/>
      </w:tblGrid>
      <w:tr w:rsidR="0045747A" w14:paraId="68F9EEB5" w14:textId="77777777" w:rsidTr="005E4CA8">
        <w:tc>
          <w:tcPr>
            <w:tcW w:w="1271" w:type="dxa"/>
          </w:tcPr>
          <w:p w14:paraId="1375DE83" w14:textId="77777777" w:rsidR="0045747A" w:rsidRDefault="0045747A" w:rsidP="007C268F"/>
        </w:tc>
        <w:tc>
          <w:tcPr>
            <w:tcW w:w="1807" w:type="dxa"/>
          </w:tcPr>
          <w:p w14:paraId="2BE60C27" w14:textId="0DE71BE2" w:rsidR="0045747A" w:rsidRDefault="00F576D1" w:rsidP="001E6D3A">
            <w:pPr>
              <w:jc w:val="center"/>
            </w:pPr>
            <w:r>
              <w:rPr>
                <w:rFonts w:hint="eastAsia"/>
              </w:rPr>
              <w:t>東陽</w:t>
            </w:r>
            <w:r w:rsidR="0045747A">
              <w:rPr>
                <w:rFonts w:hint="eastAsia"/>
              </w:rPr>
              <w:t>中会場</w:t>
            </w:r>
          </w:p>
        </w:tc>
        <w:tc>
          <w:tcPr>
            <w:tcW w:w="1737" w:type="dxa"/>
          </w:tcPr>
          <w:p w14:paraId="336CEF5D" w14:textId="160D54A9" w:rsidR="0045747A" w:rsidRDefault="00755B5E" w:rsidP="001E6D3A">
            <w:pPr>
              <w:jc w:val="center"/>
            </w:pPr>
            <w:r>
              <w:rPr>
                <w:rFonts w:hint="eastAsia"/>
              </w:rPr>
              <w:t>緑が丘中</w:t>
            </w:r>
            <w:r w:rsidR="0045747A">
              <w:rPr>
                <w:rFonts w:hint="eastAsia"/>
              </w:rPr>
              <w:t>会場</w:t>
            </w:r>
          </w:p>
        </w:tc>
        <w:tc>
          <w:tcPr>
            <w:tcW w:w="2551" w:type="dxa"/>
          </w:tcPr>
          <w:p w14:paraId="7527894A" w14:textId="37AF6961" w:rsidR="0045747A" w:rsidRDefault="00755B5E" w:rsidP="001E6D3A">
            <w:pPr>
              <w:jc w:val="center"/>
            </w:pPr>
            <w:r>
              <w:rPr>
                <w:rFonts w:hint="eastAsia"/>
              </w:rPr>
              <w:t>忠和</w:t>
            </w:r>
            <w:r w:rsidR="0045747A">
              <w:rPr>
                <w:rFonts w:hint="eastAsia"/>
              </w:rPr>
              <w:t>中会場</w:t>
            </w:r>
          </w:p>
        </w:tc>
        <w:tc>
          <w:tcPr>
            <w:tcW w:w="1985" w:type="dxa"/>
          </w:tcPr>
          <w:p w14:paraId="08CAD92B" w14:textId="290A0EC6" w:rsidR="0045747A" w:rsidRDefault="00755B5E" w:rsidP="001E6D3A">
            <w:pPr>
              <w:jc w:val="center"/>
            </w:pPr>
            <w:r>
              <w:rPr>
                <w:rFonts w:hint="eastAsia"/>
              </w:rPr>
              <w:t>六合中</w:t>
            </w:r>
            <w:r w:rsidR="0045747A">
              <w:rPr>
                <w:rFonts w:hint="eastAsia"/>
              </w:rPr>
              <w:t>会場</w:t>
            </w:r>
          </w:p>
        </w:tc>
      </w:tr>
      <w:tr w:rsidR="0045747A" w14:paraId="7D394816" w14:textId="77777777" w:rsidTr="005E4CA8">
        <w:tc>
          <w:tcPr>
            <w:tcW w:w="1271" w:type="dxa"/>
          </w:tcPr>
          <w:p w14:paraId="57477669" w14:textId="77777777" w:rsidR="0045747A" w:rsidRDefault="0045747A" w:rsidP="007C268F">
            <w:r>
              <w:rPr>
                <w:rFonts w:hint="eastAsia"/>
              </w:rPr>
              <w:t>前半</w:t>
            </w:r>
          </w:p>
          <w:p w14:paraId="318B0B76" w14:textId="77777777" w:rsidR="001E6D3A" w:rsidRDefault="0045747A" w:rsidP="007C268F">
            <w:pPr>
              <w:ind w:rightChars="82" w:right="172"/>
            </w:pPr>
            <w:r>
              <w:rPr>
                <w:rFonts w:hint="eastAsia"/>
              </w:rPr>
              <w:t>8：05</w:t>
            </w:r>
          </w:p>
          <w:p w14:paraId="6B96801F" w14:textId="1A1EFADF" w:rsidR="0045747A" w:rsidRDefault="0045747A" w:rsidP="007C268F">
            <w:pPr>
              <w:ind w:rightChars="82" w:right="172"/>
            </w:pPr>
            <w:r>
              <w:rPr>
                <w:rFonts w:hint="eastAsia"/>
              </w:rPr>
              <w:t>～8：30</w:t>
            </w:r>
          </w:p>
        </w:tc>
        <w:tc>
          <w:tcPr>
            <w:tcW w:w="1807" w:type="dxa"/>
          </w:tcPr>
          <w:p w14:paraId="07BE0746" w14:textId="1C9278FD" w:rsidR="0045747A" w:rsidRDefault="00C50D2E" w:rsidP="007C268F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ATT３rd</w:t>
            </w:r>
          </w:p>
          <w:p w14:paraId="2029AC06" w14:textId="77777777" w:rsidR="0045747A" w:rsidRDefault="0045747A" w:rsidP="007C268F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附属</w:t>
            </w:r>
          </w:p>
          <w:p w14:paraId="79B9205E" w14:textId="417C14DE" w:rsidR="0045747A" w:rsidRDefault="004F761A" w:rsidP="007C268F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東川</w:t>
            </w:r>
          </w:p>
          <w:p w14:paraId="4E1BAD35" w14:textId="6A54ACE3" w:rsidR="0045747A" w:rsidRDefault="004F761A" w:rsidP="007C268F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ATT２nd</w:t>
            </w:r>
          </w:p>
          <w:p w14:paraId="16D0BC39" w14:textId="50BD0983" w:rsidR="0045747A" w:rsidRDefault="00E1359B" w:rsidP="007C268F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中央</w:t>
            </w:r>
          </w:p>
        </w:tc>
        <w:tc>
          <w:tcPr>
            <w:tcW w:w="1737" w:type="dxa"/>
          </w:tcPr>
          <w:p w14:paraId="60D194BF" w14:textId="6F6CA3FB" w:rsidR="0045747A" w:rsidRDefault="00BF5C24" w:rsidP="007C268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北星</w:t>
            </w:r>
          </w:p>
          <w:p w14:paraId="63444C82" w14:textId="04528227" w:rsidR="0045747A" w:rsidRDefault="00BF5C24" w:rsidP="007C268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緑が丘</w:t>
            </w:r>
          </w:p>
          <w:p w14:paraId="4E38115C" w14:textId="40D07148" w:rsidR="0045747A" w:rsidRDefault="006B302E" w:rsidP="007C268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緑が丘2nd</w:t>
            </w:r>
          </w:p>
          <w:p w14:paraId="57FED31B" w14:textId="4A58BDDD" w:rsidR="0045747A" w:rsidRDefault="006B302E" w:rsidP="007C268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明星</w:t>
            </w:r>
          </w:p>
          <w:p w14:paraId="65F5A718" w14:textId="7454EEA7" w:rsidR="0045747A" w:rsidRDefault="007217EC" w:rsidP="007C268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北門</w:t>
            </w:r>
          </w:p>
        </w:tc>
        <w:tc>
          <w:tcPr>
            <w:tcW w:w="2551" w:type="dxa"/>
          </w:tcPr>
          <w:p w14:paraId="1C184054" w14:textId="6A58735B" w:rsidR="0045747A" w:rsidRDefault="005E4CA8" w:rsidP="007C268F">
            <w:pPr>
              <w:pStyle w:val="a7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神居東忠和γ</w:t>
            </w:r>
          </w:p>
          <w:p w14:paraId="69688C9D" w14:textId="415151CA" w:rsidR="0045747A" w:rsidRDefault="008A06F7" w:rsidP="007C268F">
            <w:pPr>
              <w:pStyle w:val="a7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EINS</w:t>
            </w:r>
            <w:r w:rsidR="005E4CA8">
              <w:rPr>
                <w:rFonts w:hint="eastAsia"/>
              </w:rPr>
              <w:t xml:space="preserve">　レーベ</w:t>
            </w:r>
          </w:p>
          <w:p w14:paraId="6AE7426B" w14:textId="5E705148" w:rsidR="0045747A" w:rsidRDefault="008A06F7" w:rsidP="007C268F">
            <w:pPr>
              <w:pStyle w:val="a7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EINS　ベア</w:t>
            </w:r>
          </w:p>
          <w:p w14:paraId="44EBE57A" w14:textId="220A75A7" w:rsidR="0045747A" w:rsidRDefault="008A06F7" w:rsidP="007C268F">
            <w:pPr>
              <w:pStyle w:val="a7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東神楽</w:t>
            </w:r>
          </w:p>
          <w:p w14:paraId="28CF54A9" w14:textId="2DF411CA" w:rsidR="0045747A" w:rsidRDefault="008A06F7" w:rsidP="007C268F">
            <w:pPr>
              <w:pStyle w:val="a7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神楽</w:t>
            </w:r>
          </w:p>
        </w:tc>
        <w:tc>
          <w:tcPr>
            <w:tcW w:w="1985" w:type="dxa"/>
          </w:tcPr>
          <w:p w14:paraId="34EF9AFB" w14:textId="4008762F" w:rsidR="0045747A" w:rsidRDefault="008E134B" w:rsidP="007C268F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六合</w:t>
            </w:r>
          </w:p>
          <w:p w14:paraId="671962E0" w14:textId="09129F84" w:rsidR="0045747A" w:rsidRDefault="008E134B" w:rsidP="007C268F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春光台</w:t>
            </w:r>
          </w:p>
          <w:p w14:paraId="53F32775" w14:textId="3BFCD4D0" w:rsidR="0045747A" w:rsidRDefault="000B0CDA" w:rsidP="007C268F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SSSC</w:t>
            </w:r>
          </w:p>
          <w:p w14:paraId="323D858D" w14:textId="5D255E22" w:rsidR="000B0CDA" w:rsidRDefault="00C46595" w:rsidP="00BB6E2F">
            <w:r>
              <w:rPr>
                <w:rFonts w:hint="eastAsia"/>
              </w:rPr>
              <w:t>※MCの判断で会場の分割</w:t>
            </w:r>
          </w:p>
        </w:tc>
      </w:tr>
      <w:tr w:rsidR="0045747A" w14:paraId="6FB7C8D9" w14:textId="77777777" w:rsidTr="005E4CA8">
        <w:tc>
          <w:tcPr>
            <w:tcW w:w="1271" w:type="dxa"/>
          </w:tcPr>
          <w:p w14:paraId="11089E18" w14:textId="77777777" w:rsidR="001E6D3A" w:rsidRDefault="0045747A" w:rsidP="007C268F">
            <w:r>
              <w:rPr>
                <w:rFonts w:hint="eastAsia"/>
              </w:rPr>
              <w:t>後半</w:t>
            </w:r>
          </w:p>
          <w:p w14:paraId="101D5F0A" w14:textId="77777777" w:rsidR="001E6D3A" w:rsidRDefault="0045747A" w:rsidP="007C268F">
            <w:r>
              <w:rPr>
                <w:rFonts w:hint="eastAsia"/>
              </w:rPr>
              <w:t>8：30</w:t>
            </w:r>
          </w:p>
          <w:p w14:paraId="198F7A57" w14:textId="51D3CC96" w:rsidR="0045747A" w:rsidRDefault="0045747A" w:rsidP="007C268F">
            <w:r>
              <w:rPr>
                <w:rFonts w:hint="eastAsia"/>
              </w:rPr>
              <w:t>～8：55</w:t>
            </w:r>
          </w:p>
        </w:tc>
        <w:tc>
          <w:tcPr>
            <w:tcW w:w="1807" w:type="dxa"/>
          </w:tcPr>
          <w:p w14:paraId="67512EF3" w14:textId="77777777" w:rsidR="00E1359B" w:rsidRDefault="00E1359B" w:rsidP="00E1359B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ATT１st</w:t>
            </w:r>
          </w:p>
          <w:p w14:paraId="3055294F" w14:textId="23016F73" w:rsidR="0045747A" w:rsidRDefault="00796076" w:rsidP="007C268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東明</w:t>
            </w:r>
          </w:p>
          <w:p w14:paraId="4E1E7D09" w14:textId="6DC4D0AE" w:rsidR="0045747A" w:rsidRDefault="00796076" w:rsidP="007C268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上富良野</w:t>
            </w:r>
          </w:p>
          <w:p w14:paraId="284395FB" w14:textId="18DBB844" w:rsidR="0045747A" w:rsidRDefault="003631B9" w:rsidP="007C268F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上富良野2nd</w:t>
            </w:r>
          </w:p>
          <w:p w14:paraId="43DD84FE" w14:textId="6F35BF13" w:rsidR="0045747A" w:rsidRDefault="00467257" w:rsidP="00467257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審判準備</w:t>
            </w:r>
          </w:p>
        </w:tc>
        <w:tc>
          <w:tcPr>
            <w:tcW w:w="1737" w:type="dxa"/>
          </w:tcPr>
          <w:p w14:paraId="2443E7B5" w14:textId="11E03B0D" w:rsidR="0045747A" w:rsidRDefault="006B302E" w:rsidP="007C268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美瑛</w:t>
            </w:r>
          </w:p>
          <w:p w14:paraId="5C1CBFA7" w14:textId="2BB694B2" w:rsidR="0045747A" w:rsidRDefault="007217EC" w:rsidP="007C268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広陵B</w:t>
            </w:r>
          </w:p>
          <w:p w14:paraId="55F14CA6" w14:textId="13066F5C" w:rsidR="0045747A" w:rsidRDefault="007217EC" w:rsidP="007C268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広陵A</w:t>
            </w:r>
          </w:p>
          <w:p w14:paraId="2516541F" w14:textId="0AC5A53E" w:rsidR="0045747A" w:rsidRDefault="00EC35F6" w:rsidP="007C268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緑が丘3rd</w:t>
            </w:r>
          </w:p>
          <w:p w14:paraId="64A5FE9A" w14:textId="1217B7E4" w:rsidR="0045747A" w:rsidRDefault="00EC35F6" w:rsidP="007C268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審判準備</w:t>
            </w:r>
          </w:p>
        </w:tc>
        <w:tc>
          <w:tcPr>
            <w:tcW w:w="2551" w:type="dxa"/>
          </w:tcPr>
          <w:p w14:paraId="4F2555E0" w14:textId="06333640" w:rsidR="0045747A" w:rsidRDefault="008A06F7" w:rsidP="007C268F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TRAUM　U14</w:t>
            </w:r>
          </w:p>
          <w:p w14:paraId="665C5CD9" w14:textId="6924CAA4" w:rsidR="0045747A" w:rsidRDefault="00CC2069" w:rsidP="007C268F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TRAUM　U13</w:t>
            </w:r>
          </w:p>
          <w:p w14:paraId="0062CEF2" w14:textId="6401693C" w:rsidR="0045747A" w:rsidRDefault="00436D55" w:rsidP="007C268F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神居東忠和α</w:t>
            </w:r>
          </w:p>
          <w:p w14:paraId="69A9D2C8" w14:textId="26A1E7A0" w:rsidR="0045747A" w:rsidRDefault="0045747A" w:rsidP="007C268F">
            <w:pPr>
              <w:pStyle w:val="a7"/>
              <w:numPr>
                <w:ilvl w:val="0"/>
                <w:numId w:val="9"/>
              </w:numPr>
              <w:ind w:leftChars="0"/>
            </w:pPr>
          </w:p>
          <w:p w14:paraId="33083DB1" w14:textId="77777777" w:rsidR="0045747A" w:rsidRDefault="0045747A" w:rsidP="007C268F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審判準備</w:t>
            </w:r>
          </w:p>
        </w:tc>
        <w:tc>
          <w:tcPr>
            <w:tcW w:w="1985" w:type="dxa"/>
          </w:tcPr>
          <w:p w14:paraId="5E337AE7" w14:textId="74E2AF21" w:rsidR="0045747A" w:rsidRDefault="00BB6E2F" w:rsidP="00BB6E2F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富良野合同</w:t>
            </w:r>
          </w:p>
          <w:p w14:paraId="5C35F444" w14:textId="77777777" w:rsidR="00BB6E2F" w:rsidRDefault="00BB6E2F" w:rsidP="00BB6E2F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永山永山南A</w:t>
            </w:r>
          </w:p>
          <w:p w14:paraId="77FED452" w14:textId="1CE8CEFD" w:rsidR="0045747A" w:rsidRDefault="00BB6E2F" w:rsidP="00BB6E2F">
            <w:pPr>
              <w:pStyle w:val="a7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永山永山南B</w:t>
            </w:r>
          </w:p>
          <w:p w14:paraId="365B82DA" w14:textId="4B3BDD3D" w:rsidR="0045747A" w:rsidRDefault="00C46595" w:rsidP="00C46595">
            <w:r>
              <w:rPr>
                <w:rFonts w:hint="eastAsia"/>
              </w:rPr>
              <w:t>※MCの判断で会場の分割</w:t>
            </w:r>
          </w:p>
        </w:tc>
      </w:tr>
    </w:tbl>
    <w:p w14:paraId="07E94C10" w14:textId="74F467B5" w:rsidR="001E6D3A" w:rsidRDefault="00227462" w:rsidP="0045747A">
      <w:r>
        <w:rPr>
          <w:rFonts w:hint="eastAsia"/>
        </w:rPr>
        <w:t xml:space="preserve">　※①はレーン１，②はレーン２，③はレーン３，④はレーン４，⑤はレーン５</w:t>
      </w:r>
    </w:p>
    <w:p w14:paraId="444C35F8" w14:textId="77777777" w:rsidR="00227462" w:rsidRDefault="00227462" w:rsidP="0045747A"/>
    <w:p w14:paraId="526DA241" w14:textId="77777777" w:rsidR="001E6D3A" w:rsidRDefault="001E6D3A" w:rsidP="0045747A"/>
    <w:p w14:paraId="2A16F6B2" w14:textId="77777777" w:rsidR="001176AB" w:rsidRDefault="001176AB" w:rsidP="0045747A"/>
    <w:p w14:paraId="6049F76E" w14:textId="77777777" w:rsidR="001176AB" w:rsidRDefault="001176AB" w:rsidP="0045747A"/>
    <w:p w14:paraId="227DE949" w14:textId="1C17A6FB" w:rsidR="0045747A" w:rsidRPr="004F1483" w:rsidRDefault="0045747A" w:rsidP="0045747A">
      <w:pPr>
        <w:rPr>
          <w:rFonts w:ascii="ＭＳ ゴシック" w:eastAsia="ＭＳ ゴシック" w:hAnsi="ＭＳ ゴシック"/>
        </w:rPr>
      </w:pPr>
      <w:r w:rsidRPr="004F1483">
        <w:rPr>
          <w:rFonts w:ascii="ＭＳ ゴシック" w:eastAsia="ＭＳ ゴシック" w:hAnsi="ＭＳ ゴシック" w:hint="eastAsia"/>
        </w:rPr>
        <w:t>【ウォーミングアップ会場図】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114"/>
        <w:gridCol w:w="3681"/>
        <w:gridCol w:w="2981"/>
      </w:tblGrid>
      <w:tr w:rsidR="0045747A" w14:paraId="65833758" w14:textId="77777777" w:rsidTr="001176AB">
        <w:trPr>
          <w:trHeight w:val="336"/>
        </w:trPr>
        <w:tc>
          <w:tcPr>
            <w:tcW w:w="3114" w:type="dxa"/>
          </w:tcPr>
          <w:p w14:paraId="536B6325" w14:textId="77777777" w:rsidR="0045747A" w:rsidRDefault="0045747A" w:rsidP="007C268F"/>
        </w:tc>
        <w:tc>
          <w:tcPr>
            <w:tcW w:w="3681" w:type="dxa"/>
          </w:tcPr>
          <w:p w14:paraId="59C7632C" w14:textId="77777777" w:rsidR="0045747A" w:rsidRPr="004F1483" w:rsidRDefault="0045747A" w:rsidP="007C268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ステージ</w:t>
            </w:r>
          </w:p>
        </w:tc>
        <w:tc>
          <w:tcPr>
            <w:tcW w:w="2981" w:type="dxa"/>
          </w:tcPr>
          <w:p w14:paraId="51347BEE" w14:textId="77777777" w:rsidR="0045747A" w:rsidRDefault="0045747A" w:rsidP="007C268F"/>
        </w:tc>
      </w:tr>
      <w:tr w:rsidR="00FE4493" w14:paraId="0E1E8A21" w14:textId="77777777" w:rsidTr="001176AB">
        <w:tc>
          <w:tcPr>
            <w:tcW w:w="9776" w:type="dxa"/>
            <w:gridSpan w:val="3"/>
          </w:tcPr>
          <w:p w14:paraId="61156DB4" w14:textId="685D59A5" w:rsidR="00FE4493" w:rsidRPr="004F1483" w:rsidRDefault="001808E9" w:rsidP="001808E9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レーン１</w:t>
            </w:r>
          </w:p>
        </w:tc>
      </w:tr>
      <w:tr w:rsidR="00FE4493" w14:paraId="50509B58" w14:textId="77777777" w:rsidTr="001176AB">
        <w:tc>
          <w:tcPr>
            <w:tcW w:w="9776" w:type="dxa"/>
            <w:gridSpan w:val="3"/>
          </w:tcPr>
          <w:p w14:paraId="58BFC760" w14:textId="67F35F8F" w:rsidR="00FE4493" w:rsidRPr="004F1483" w:rsidRDefault="001808E9" w:rsidP="001808E9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レーン２</w:t>
            </w:r>
          </w:p>
        </w:tc>
      </w:tr>
      <w:tr w:rsidR="00FE4493" w14:paraId="07CD7E67" w14:textId="77777777" w:rsidTr="001176AB">
        <w:tc>
          <w:tcPr>
            <w:tcW w:w="9776" w:type="dxa"/>
            <w:gridSpan w:val="3"/>
          </w:tcPr>
          <w:p w14:paraId="02BC2B15" w14:textId="543AED6C" w:rsidR="00FE4493" w:rsidRPr="004F1483" w:rsidRDefault="001808E9" w:rsidP="001808E9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レーン３</w:t>
            </w:r>
          </w:p>
        </w:tc>
      </w:tr>
      <w:tr w:rsidR="00FE4493" w14:paraId="1B7ADBEC" w14:textId="77777777" w:rsidTr="001176AB">
        <w:tc>
          <w:tcPr>
            <w:tcW w:w="9776" w:type="dxa"/>
            <w:gridSpan w:val="3"/>
          </w:tcPr>
          <w:p w14:paraId="1300A9B2" w14:textId="3CECF2E3" w:rsidR="00FE4493" w:rsidRPr="004F1483" w:rsidRDefault="001808E9" w:rsidP="001808E9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レーン４</w:t>
            </w:r>
          </w:p>
        </w:tc>
      </w:tr>
      <w:tr w:rsidR="00FE4493" w14:paraId="7A139EE1" w14:textId="77777777" w:rsidTr="001176AB">
        <w:tc>
          <w:tcPr>
            <w:tcW w:w="9776" w:type="dxa"/>
            <w:gridSpan w:val="3"/>
          </w:tcPr>
          <w:p w14:paraId="7176EA9E" w14:textId="0CF6EBB2" w:rsidR="00FE4493" w:rsidRPr="004F1483" w:rsidRDefault="001808E9" w:rsidP="001808E9">
            <w:pPr>
              <w:jc w:val="center"/>
              <w:rPr>
                <w:rFonts w:ascii="ＭＳ ゴシック" w:eastAsia="ＭＳ ゴシック" w:hAnsi="ＭＳ ゴシック"/>
                <w:sz w:val="40"/>
                <w:szCs w:val="44"/>
              </w:rPr>
            </w:pPr>
            <w:r w:rsidRPr="004F1483">
              <w:rPr>
                <w:rFonts w:ascii="ＭＳ ゴシック" w:eastAsia="ＭＳ ゴシック" w:hAnsi="ＭＳ ゴシック" w:hint="eastAsia"/>
                <w:sz w:val="40"/>
                <w:szCs w:val="44"/>
              </w:rPr>
              <w:t>レーン５</w:t>
            </w:r>
          </w:p>
        </w:tc>
      </w:tr>
    </w:tbl>
    <w:p w14:paraId="054986E3" w14:textId="77777777" w:rsidR="0045747A" w:rsidRDefault="0045747A" w:rsidP="009167A0">
      <w:pPr>
        <w:jc w:val="left"/>
      </w:pPr>
    </w:p>
    <w:p w14:paraId="7D5DE26B" w14:textId="77777777" w:rsidR="009167A0" w:rsidRPr="004F1483" w:rsidRDefault="009167A0" w:rsidP="009167A0">
      <w:pPr>
        <w:rPr>
          <w:rFonts w:ascii="ＭＳ ゴシック" w:eastAsia="ＭＳ ゴシック" w:hAnsi="ＭＳ ゴシック"/>
          <w:b/>
          <w:bCs/>
        </w:rPr>
      </w:pPr>
      <w:r w:rsidRPr="004F1483">
        <w:rPr>
          <w:rFonts w:ascii="ＭＳ ゴシック" w:eastAsia="ＭＳ ゴシック" w:hAnsi="ＭＳ ゴシック" w:hint="eastAsia"/>
          <w:b/>
          <w:bCs/>
        </w:rPr>
        <w:t>２　監督会議について</w:t>
      </w:r>
    </w:p>
    <w:p w14:paraId="15C420C1" w14:textId="77777777" w:rsidR="009167A0" w:rsidRDefault="009167A0" w:rsidP="009167A0">
      <w:r>
        <w:rPr>
          <w:rFonts w:hint="eastAsia"/>
        </w:rPr>
        <w:t xml:space="preserve">　</w:t>
      </w:r>
      <w:r w:rsidRPr="00C46595">
        <w:rPr>
          <w:rFonts w:hint="eastAsia"/>
          <w:b/>
          <w:bCs/>
          <w:u w:val="double"/>
        </w:rPr>
        <w:t>8：30にステージ上にお集まり下さい</w:t>
      </w:r>
      <w:r>
        <w:rPr>
          <w:rFonts w:hint="eastAsia"/>
        </w:rPr>
        <w:t>。大会ＭＣを中心に進行を行います。必ず各チームの代表者の参加をお願いします。同チームから複数のチームで参加しているチームは、代表者１名の参加でも構いませんが、会議終了後に、各チームの指導者へ監督会議の内容を必ず伝達してください。</w:t>
      </w:r>
    </w:p>
    <w:p w14:paraId="20294596" w14:textId="77777777" w:rsidR="009167A0" w:rsidRDefault="009167A0" w:rsidP="009167A0">
      <w:r>
        <w:rPr>
          <w:rFonts w:hint="eastAsia"/>
        </w:rPr>
        <w:t xml:space="preserve">　主な監督会議の内容：「出欠確認」「ルールの確認」「会場校からのお願い」等</w:t>
      </w:r>
    </w:p>
    <w:p w14:paraId="67657E04" w14:textId="761335AA" w:rsidR="009167A0" w:rsidRPr="00933B36" w:rsidRDefault="009167A0" w:rsidP="009167A0">
      <w:pPr>
        <w:jc w:val="left"/>
      </w:pPr>
    </w:p>
    <w:p w14:paraId="22091263" w14:textId="51B38F17" w:rsidR="00DB024D" w:rsidRPr="004F1483" w:rsidRDefault="00DB024D" w:rsidP="007736D8">
      <w:pPr>
        <w:rPr>
          <w:rFonts w:ascii="ＭＳ ゴシック" w:eastAsia="ＭＳ ゴシック" w:hAnsi="ＭＳ ゴシック"/>
          <w:b/>
          <w:bCs/>
        </w:rPr>
      </w:pPr>
      <w:r w:rsidRPr="004F1483">
        <w:rPr>
          <w:rFonts w:ascii="ＭＳ ゴシック" w:eastAsia="ＭＳ ゴシック" w:hAnsi="ＭＳ ゴシック" w:hint="eastAsia"/>
          <w:b/>
          <w:bCs/>
        </w:rPr>
        <w:t xml:space="preserve">３　</w:t>
      </w:r>
      <w:r w:rsidR="009167A0" w:rsidRPr="004F1483">
        <w:rPr>
          <w:rFonts w:ascii="ＭＳ ゴシック" w:eastAsia="ＭＳ ゴシック" w:hAnsi="ＭＳ ゴシック" w:hint="eastAsia"/>
          <w:b/>
          <w:bCs/>
        </w:rPr>
        <w:t>大会運営に関わって</w:t>
      </w:r>
    </w:p>
    <w:p w14:paraId="18A2ABCB" w14:textId="6E66EF17" w:rsidR="009167A0" w:rsidRDefault="009167A0" w:rsidP="009167A0">
      <w:pPr>
        <w:ind w:left="283" w:hangingChars="135" w:hanging="283"/>
      </w:pPr>
      <w:r>
        <w:rPr>
          <w:rFonts w:hint="eastAsia"/>
        </w:rPr>
        <w:t>(１)審判でTKに割当たっているチームは、タイムキーパー，記録，得点掲示等の業務があるため、</w:t>
      </w:r>
      <w:r w:rsidRPr="009167A0">
        <w:rPr>
          <w:rFonts w:hint="eastAsia"/>
          <w:u w:val="single"/>
        </w:rPr>
        <w:t>２人以上で対応してください(記録，得点掲示については選手可)</w:t>
      </w:r>
      <w:r>
        <w:rPr>
          <w:rFonts w:hint="eastAsia"/>
        </w:rPr>
        <w:t>。</w:t>
      </w:r>
    </w:p>
    <w:p w14:paraId="4F925366" w14:textId="7706F4CE" w:rsidR="009167A0" w:rsidRDefault="009167A0" w:rsidP="009167A0">
      <w:pPr>
        <w:ind w:left="283" w:hangingChars="135" w:hanging="283"/>
      </w:pPr>
      <w:r>
        <w:rPr>
          <w:rFonts w:hint="eastAsia"/>
        </w:rPr>
        <w:t>(２)</w:t>
      </w:r>
      <w:r w:rsidR="004F1483">
        <w:rPr>
          <w:rFonts w:hint="eastAsia"/>
        </w:rPr>
        <w:t>ハーフタイムは前半終了から後半開始までを２分とします。</w:t>
      </w:r>
      <w:r w:rsidR="004F1483" w:rsidRPr="004F1483">
        <w:rPr>
          <w:rFonts w:hint="eastAsia"/>
          <w:u w:val="single"/>
        </w:rPr>
        <w:t>ベンチ移動後，後半に出場する選手は速やかにピッチに出る</w:t>
      </w:r>
      <w:r w:rsidR="004F1483">
        <w:rPr>
          <w:rFonts w:hint="eastAsia"/>
        </w:rPr>
        <w:t>ようご協力ください。</w:t>
      </w:r>
    </w:p>
    <w:p w14:paraId="63933D2C" w14:textId="58D08198" w:rsidR="007736D8" w:rsidRDefault="004F1483" w:rsidP="004F1483">
      <w:pPr>
        <w:ind w:left="283" w:hangingChars="135" w:hanging="283"/>
        <w:rPr>
          <w:u w:val="single"/>
        </w:rPr>
      </w:pPr>
      <w:r>
        <w:rPr>
          <w:rFonts w:hint="eastAsia"/>
        </w:rPr>
        <w:t>(</w:t>
      </w:r>
      <w:r w:rsidR="00CF7359">
        <w:rPr>
          <w:rFonts w:hint="eastAsia"/>
        </w:rPr>
        <w:t>３</w:t>
      </w:r>
      <w:r>
        <w:rPr>
          <w:rFonts w:hint="eastAsia"/>
        </w:rPr>
        <w:t>)</w:t>
      </w:r>
      <w:r w:rsidR="00137B2C">
        <w:rPr>
          <w:rFonts w:hint="eastAsia"/>
        </w:rPr>
        <w:t>1</w:t>
      </w:r>
      <w:r w:rsidR="00137B2C">
        <w:t>st</w:t>
      </w:r>
      <w:r w:rsidR="00137B2C" w:rsidRPr="00137B2C">
        <w:t>ステージの結果によって，２月</w:t>
      </w:r>
      <w:r w:rsidR="001C6C53">
        <w:rPr>
          <w:rFonts w:hint="eastAsia"/>
        </w:rPr>
        <w:t>２</w:t>
      </w:r>
      <w:r w:rsidR="00137B2C" w:rsidRPr="00137B2C">
        <w:t>日</w:t>
      </w:r>
      <w:r w:rsidR="001C6C53">
        <w:rPr>
          <w:rFonts w:hint="eastAsia"/>
        </w:rPr>
        <w:t>（日）</w:t>
      </w:r>
      <w:r w:rsidR="00137B2C" w:rsidRPr="00137B2C">
        <w:t>に行われる</w:t>
      </w:r>
      <w:r w:rsidR="00137B2C">
        <w:rPr>
          <w:rFonts w:hint="eastAsia"/>
        </w:rPr>
        <w:t>2</w:t>
      </w:r>
      <w:r w:rsidR="00137B2C">
        <w:t>nd</w:t>
      </w:r>
      <w:r w:rsidR="00137B2C" w:rsidRPr="00137B2C">
        <w:t>ステージ(１位トーナメント，２位トーナメント，コンソレ−ション)にそれぞれ進出します。</w:t>
      </w:r>
      <w:r w:rsidR="00DB024D">
        <w:rPr>
          <w:rFonts w:hint="eastAsia"/>
        </w:rPr>
        <w:t>なお、</w:t>
      </w:r>
      <w:r w:rsidR="007736D8" w:rsidRPr="004F1483">
        <w:rPr>
          <w:rFonts w:hint="eastAsia"/>
          <w:u w:val="single"/>
        </w:rPr>
        <w:t>セカンドステージへ不参加のチームは、</w:t>
      </w:r>
      <w:r w:rsidR="001E6D3A" w:rsidRPr="004F1483">
        <w:rPr>
          <w:rFonts w:hint="eastAsia"/>
          <w:u w:val="single"/>
        </w:rPr>
        <w:t>１st</w:t>
      </w:r>
      <w:r w:rsidR="007736D8" w:rsidRPr="004F1483">
        <w:rPr>
          <w:rFonts w:hint="eastAsia"/>
          <w:u w:val="single"/>
        </w:rPr>
        <w:t>ステージ</w:t>
      </w:r>
      <w:r w:rsidR="00DB024D" w:rsidRPr="004F1483">
        <w:rPr>
          <w:rFonts w:hint="eastAsia"/>
          <w:u w:val="single"/>
        </w:rPr>
        <w:t>の開催</w:t>
      </w:r>
      <w:r w:rsidR="007736D8" w:rsidRPr="004F1483">
        <w:rPr>
          <w:rFonts w:hint="eastAsia"/>
          <w:u w:val="single"/>
        </w:rPr>
        <w:t>中に</w:t>
      </w:r>
      <w:r w:rsidR="001E6D3A" w:rsidRPr="004F1483">
        <w:rPr>
          <w:rFonts w:hint="eastAsia"/>
          <w:u w:val="single"/>
        </w:rPr>
        <w:t>各</w:t>
      </w:r>
      <w:r w:rsidR="00DB024D" w:rsidRPr="004F1483">
        <w:rPr>
          <w:rFonts w:hint="eastAsia"/>
          <w:u w:val="single"/>
        </w:rPr>
        <w:t>会場</w:t>
      </w:r>
      <w:r w:rsidR="007736D8" w:rsidRPr="004F1483">
        <w:rPr>
          <w:u w:val="single"/>
        </w:rPr>
        <w:t>MCへお伝え</w:t>
      </w:r>
      <w:r w:rsidR="001E6D3A" w:rsidRPr="004F1483">
        <w:rPr>
          <w:rFonts w:hint="eastAsia"/>
          <w:u w:val="single"/>
        </w:rPr>
        <w:t>くだ</w:t>
      </w:r>
      <w:r w:rsidR="007736D8" w:rsidRPr="004F1483">
        <w:rPr>
          <w:u w:val="single"/>
        </w:rPr>
        <w:t>さい。</w:t>
      </w:r>
    </w:p>
    <w:p w14:paraId="377DD2BA" w14:textId="671A6B01" w:rsidR="00426EDD" w:rsidRPr="001176AB" w:rsidRDefault="009A7574" w:rsidP="00426EDD">
      <w:pPr>
        <w:ind w:left="283" w:hangingChars="135" w:hanging="283"/>
        <w:rPr>
          <w:color w:val="FF0000"/>
        </w:rPr>
      </w:pPr>
      <w:r w:rsidRPr="001176AB">
        <w:rPr>
          <w:rFonts w:hint="eastAsia"/>
          <w:color w:val="FF0000"/>
        </w:rPr>
        <w:t>(４)靴袋</w:t>
      </w:r>
      <w:r w:rsidR="0015363D" w:rsidRPr="001176AB">
        <w:rPr>
          <w:rFonts w:hint="eastAsia"/>
          <w:color w:val="FF0000"/>
        </w:rPr>
        <w:t>を</w:t>
      </w:r>
      <w:r w:rsidRPr="001176AB">
        <w:rPr>
          <w:rFonts w:hint="eastAsia"/>
          <w:color w:val="FF0000"/>
        </w:rPr>
        <w:t>持参</w:t>
      </w:r>
      <w:r w:rsidR="0015363D" w:rsidRPr="001176AB">
        <w:rPr>
          <w:rFonts w:hint="eastAsia"/>
          <w:color w:val="FF0000"/>
        </w:rPr>
        <w:t>し、会場校で所定の場所</w:t>
      </w:r>
      <w:r w:rsidR="00426EDD" w:rsidRPr="001176AB">
        <w:rPr>
          <w:rFonts w:hint="eastAsia"/>
          <w:color w:val="FF0000"/>
        </w:rPr>
        <w:t>で管理をしてください。駐車スペースが</w:t>
      </w:r>
      <w:r w:rsidR="00324CEB" w:rsidRPr="001176AB">
        <w:rPr>
          <w:rFonts w:hint="eastAsia"/>
          <w:color w:val="FF0000"/>
        </w:rPr>
        <w:t>限られている会場があります。会場校において</w:t>
      </w:r>
      <w:r w:rsidR="001176AB" w:rsidRPr="001176AB">
        <w:rPr>
          <w:rFonts w:hint="eastAsia"/>
          <w:color w:val="FF0000"/>
        </w:rPr>
        <w:t>駐車台数を確保することは責任を負いかねます。</w:t>
      </w:r>
      <w:r w:rsidR="00324CEB" w:rsidRPr="001176AB">
        <w:rPr>
          <w:rFonts w:hint="eastAsia"/>
          <w:color w:val="FF0000"/>
        </w:rPr>
        <w:t>各チームで</w:t>
      </w:r>
      <w:r w:rsidR="001176AB" w:rsidRPr="001176AB">
        <w:rPr>
          <w:rFonts w:hint="eastAsia"/>
          <w:color w:val="FF0000"/>
        </w:rPr>
        <w:t>乗り合わせをするなどの工夫のご協力をお願いいたします。</w:t>
      </w:r>
    </w:p>
    <w:p w14:paraId="229EBEA4" w14:textId="77777777" w:rsidR="007736D8" w:rsidRDefault="007736D8" w:rsidP="007736D8"/>
    <w:p w14:paraId="5B0C0E81" w14:textId="7F46008D" w:rsidR="00DB024D" w:rsidRPr="004F1483" w:rsidRDefault="00DB024D" w:rsidP="007736D8">
      <w:pPr>
        <w:rPr>
          <w:rFonts w:ascii="ＭＳ ゴシック" w:eastAsia="ＭＳ ゴシック" w:hAnsi="ＭＳ ゴシック"/>
          <w:b/>
          <w:bCs/>
        </w:rPr>
      </w:pPr>
      <w:r w:rsidRPr="004F1483">
        <w:rPr>
          <w:rFonts w:ascii="ＭＳ ゴシック" w:eastAsia="ＭＳ ゴシック" w:hAnsi="ＭＳ ゴシック" w:hint="eastAsia"/>
          <w:b/>
          <w:bCs/>
        </w:rPr>
        <w:t xml:space="preserve">４　</w:t>
      </w:r>
      <w:r w:rsidR="007736D8" w:rsidRPr="004F1483">
        <w:rPr>
          <w:rFonts w:ascii="ＭＳ ゴシック" w:eastAsia="ＭＳ ゴシック" w:hAnsi="ＭＳ ゴシック" w:hint="eastAsia"/>
          <w:b/>
          <w:bCs/>
        </w:rPr>
        <w:t>会場校</w:t>
      </w:r>
      <w:r w:rsidRPr="004F1483">
        <w:rPr>
          <w:rFonts w:ascii="ＭＳ ゴシック" w:eastAsia="ＭＳ ゴシック" w:hAnsi="ＭＳ ゴシック" w:hint="eastAsia"/>
          <w:b/>
          <w:bCs/>
        </w:rPr>
        <w:t>へのお願い</w:t>
      </w:r>
    </w:p>
    <w:p w14:paraId="5D5314DC" w14:textId="646A8CB0" w:rsidR="00933B36" w:rsidRPr="00341E03" w:rsidRDefault="008549EB" w:rsidP="00341E03">
      <w:pPr>
        <w:ind w:firstLineChars="100" w:firstLine="210"/>
      </w:pPr>
      <w:r>
        <w:rPr>
          <w:rFonts w:hint="eastAsia"/>
        </w:rPr>
        <w:t>各チームの</w:t>
      </w:r>
      <w:r w:rsidR="007736D8">
        <w:rPr>
          <w:rFonts w:hint="eastAsia"/>
        </w:rPr>
        <w:t>待機場所</w:t>
      </w:r>
      <w:r w:rsidR="00DB024D">
        <w:rPr>
          <w:rFonts w:hint="eastAsia"/>
        </w:rPr>
        <w:t>の準備を</w:t>
      </w:r>
      <w:r w:rsidR="007736D8">
        <w:rPr>
          <w:rFonts w:hint="eastAsia"/>
        </w:rPr>
        <w:t>お願い</w:t>
      </w:r>
      <w:r w:rsidR="00DB024D">
        <w:rPr>
          <w:rFonts w:hint="eastAsia"/>
        </w:rPr>
        <w:t>します。</w:t>
      </w:r>
      <w:r>
        <w:rPr>
          <w:rFonts w:hint="eastAsia"/>
        </w:rPr>
        <w:t>また，</w:t>
      </w:r>
      <w:r w:rsidR="00DB024D">
        <w:rPr>
          <w:rFonts w:hint="eastAsia"/>
        </w:rPr>
        <w:t>監督会議において、各チームの待機場所</w:t>
      </w:r>
      <w:r w:rsidR="001E6D3A">
        <w:rPr>
          <w:rFonts w:hint="eastAsia"/>
        </w:rPr>
        <w:t>，</w:t>
      </w:r>
      <w:r w:rsidR="00DB024D">
        <w:rPr>
          <w:rFonts w:hint="eastAsia"/>
        </w:rPr>
        <w:t>トイレ</w:t>
      </w:r>
      <w:r w:rsidR="001E6D3A">
        <w:rPr>
          <w:rFonts w:hint="eastAsia"/>
        </w:rPr>
        <w:t>等の</w:t>
      </w:r>
      <w:r w:rsidR="00DB024D">
        <w:rPr>
          <w:rFonts w:hint="eastAsia"/>
        </w:rPr>
        <w:t>使用場所</w:t>
      </w:r>
      <w:r w:rsidR="001E6D3A">
        <w:rPr>
          <w:rFonts w:hint="eastAsia"/>
        </w:rPr>
        <w:t>及び，会場の使用に関わる注意事項をお知らせください。なお，事前に会場図</w:t>
      </w:r>
      <w:r>
        <w:rPr>
          <w:rFonts w:hint="eastAsia"/>
        </w:rPr>
        <w:t>等を</w:t>
      </w:r>
      <w:r w:rsidR="001E6D3A">
        <w:rPr>
          <w:rFonts w:hint="eastAsia"/>
        </w:rPr>
        <w:t>提示して</w:t>
      </w:r>
      <w:r w:rsidR="00DB024D">
        <w:rPr>
          <w:rFonts w:hint="eastAsia"/>
        </w:rPr>
        <w:t>各チームに周知</w:t>
      </w:r>
      <w:r>
        <w:rPr>
          <w:rFonts w:hint="eastAsia"/>
        </w:rPr>
        <w:t>していただく</w:t>
      </w:r>
      <w:r w:rsidR="001E6D3A">
        <w:rPr>
          <w:rFonts w:hint="eastAsia"/>
        </w:rPr>
        <w:t>ことで</w:t>
      </w:r>
      <w:r w:rsidR="00DB024D">
        <w:rPr>
          <w:rFonts w:hint="eastAsia"/>
        </w:rPr>
        <w:t>運営が円滑となります。</w:t>
      </w:r>
      <w:r w:rsidR="001E6D3A">
        <w:rPr>
          <w:rFonts w:hint="eastAsia"/>
        </w:rPr>
        <w:t>可能な範囲でご協力を</w:t>
      </w:r>
      <w:r w:rsidR="00DB024D">
        <w:rPr>
          <w:rFonts w:hint="eastAsia"/>
        </w:rPr>
        <w:t>お願いいたします</w:t>
      </w:r>
      <w:r w:rsidR="004F1483">
        <w:rPr>
          <w:rFonts w:hint="eastAsia"/>
        </w:rPr>
        <w:t>。</w:t>
      </w:r>
    </w:p>
    <w:sectPr w:rsidR="00933B36" w:rsidRPr="00341E03" w:rsidSect="00117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3DCE"/>
    <w:multiLevelType w:val="hybridMultilevel"/>
    <w:tmpl w:val="535082B6"/>
    <w:lvl w:ilvl="0" w:tplc="7538882A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60B4FB9"/>
    <w:multiLevelType w:val="hybridMultilevel"/>
    <w:tmpl w:val="C14893B4"/>
    <w:lvl w:ilvl="0" w:tplc="3CE48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0D2CCD"/>
    <w:multiLevelType w:val="hybridMultilevel"/>
    <w:tmpl w:val="F1B43A7A"/>
    <w:lvl w:ilvl="0" w:tplc="73FC1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F915B8"/>
    <w:multiLevelType w:val="hybridMultilevel"/>
    <w:tmpl w:val="7C08CA22"/>
    <w:lvl w:ilvl="0" w:tplc="46884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09684C"/>
    <w:multiLevelType w:val="hybridMultilevel"/>
    <w:tmpl w:val="890E4AB4"/>
    <w:lvl w:ilvl="0" w:tplc="775EF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FD3C11"/>
    <w:multiLevelType w:val="hybridMultilevel"/>
    <w:tmpl w:val="5E9853F0"/>
    <w:lvl w:ilvl="0" w:tplc="7122B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8973FD0"/>
    <w:multiLevelType w:val="hybridMultilevel"/>
    <w:tmpl w:val="420C3572"/>
    <w:lvl w:ilvl="0" w:tplc="67F0D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0E280F"/>
    <w:multiLevelType w:val="hybridMultilevel"/>
    <w:tmpl w:val="BF281BD0"/>
    <w:lvl w:ilvl="0" w:tplc="ABA0B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A473DC"/>
    <w:multiLevelType w:val="hybridMultilevel"/>
    <w:tmpl w:val="03BED7F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6F725F3"/>
    <w:multiLevelType w:val="hybridMultilevel"/>
    <w:tmpl w:val="930A644C"/>
    <w:lvl w:ilvl="0" w:tplc="BA967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9447836">
    <w:abstractNumId w:val="8"/>
  </w:num>
  <w:num w:numId="2" w16cid:durableId="151218344">
    <w:abstractNumId w:val="0"/>
  </w:num>
  <w:num w:numId="3" w16cid:durableId="1836915779">
    <w:abstractNumId w:val="9"/>
  </w:num>
  <w:num w:numId="4" w16cid:durableId="1405878442">
    <w:abstractNumId w:val="2"/>
  </w:num>
  <w:num w:numId="5" w16cid:durableId="1787504680">
    <w:abstractNumId w:val="6"/>
  </w:num>
  <w:num w:numId="6" w16cid:durableId="401299490">
    <w:abstractNumId w:val="7"/>
  </w:num>
  <w:num w:numId="7" w16cid:durableId="2019958859">
    <w:abstractNumId w:val="3"/>
  </w:num>
  <w:num w:numId="8" w16cid:durableId="2103138094">
    <w:abstractNumId w:val="5"/>
  </w:num>
  <w:num w:numId="9" w16cid:durableId="110128319">
    <w:abstractNumId w:val="4"/>
  </w:num>
  <w:num w:numId="10" w16cid:durableId="114631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D8"/>
    <w:rsid w:val="00014DD9"/>
    <w:rsid w:val="0002195E"/>
    <w:rsid w:val="00093E5F"/>
    <w:rsid w:val="000B0CDA"/>
    <w:rsid w:val="000B322F"/>
    <w:rsid w:val="000D4D4B"/>
    <w:rsid w:val="000F5DCD"/>
    <w:rsid w:val="001176AB"/>
    <w:rsid w:val="00137B2C"/>
    <w:rsid w:val="0015363D"/>
    <w:rsid w:val="00161F05"/>
    <w:rsid w:val="001808E9"/>
    <w:rsid w:val="001C6C53"/>
    <w:rsid w:val="001E6D3A"/>
    <w:rsid w:val="00227462"/>
    <w:rsid w:val="00277C1B"/>
    <w:rsid w:val="0029426E"/>
    <w:rsid w:val="002D4798"/>
    <w:rsid w:val="00324CEB"/>
    <w:rsid w:val="00334E0F"/>
    <w:rsid w:val="00341E03"/>
    <w:rsid w:val="003631B9"/>
    <w:rsid w:val="00426EDD"/>
    <w:rsid w:val="00436D55"/>
    <w:rsid w:val="00437F8E"/>
    <w:rsid w:val="0045598B"/>
    <w:rsid w:val="0045747A"/>
    <w:rsid w:val="0045785A"/>
    <w:rsid w:val="00467257"/>
    <w:rsid w:val="004F1483"/>
    <w:rsid w:val="004F761A"/>
    <w:rsid w:val="005022F2"/>
    <w:rsid w:val="005031A3"/>
    <w:rsid w:val="00533F1A"/>
    <w:rsid w:val="005E4CA8"/>
    <w:rsid w:val="006B302E"/>
    <w:rsid w:val="00711EE3"/>
    <w:rsid w:val="007217EC"/>
    <w:rsid w:val="007235A0"/>
    <w:rsid w:val="00755B5E"/>
    <w:rsid w:val="007736D8"/>
    <w:rsid w:val="00796076"/>
    <w:rsid w:val="007D3504"/>
    <w:rsid w:val="008549EB"/>
    <w:rsid w:val="008A06F7"/>
    <w:rsid w:val="008E134B"/>
    <w:rsid w:val="009167A0"/>
    <w:rsid w:val="00933B36"/>
    <w:rsid w:val="009A7574"/>
    <w:rsid w:val="009F14A3"/>
    <w:rsid w:val="00AB1400"/>
    <w:rsid w:val="00B969AF"/>
    <w:rsid w:val="00BB630B"/>
    <w:rsid w:val="00BB6E2F"/>
    <w:rsid w:val="00BF5C24"/>
    <w:rsid w:val="00C46595"/>
    <w:rsid w:val="00C50D2E"/>
    <w:rsid w:val="00CC2069"/>
    <w:rsid w:val="00CF7359"/>
    <w:rsid w:val="00DB024D"/>
    <w:rsid w:val="00DB443B"/>
    <w:rsid w:val="00E1359B"/>
    <w:rsid w:val="00E34540"/>
    <w:rsid w:val="00E87D8A"/>
    <w:rsid w:val="00E92138"/>
    <w:rsid w:val="00E925B9"/>
    <w:rsid w:val="00EA7EA4"/>
    <w:rsid w:val="00EC35F6"/>
    <w:rsid w:val="00F576D1"/>
    <w:rsid w:val="00F83C6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60AB6"/>
  <w15:chartTrackingRefBased/>
  <w15:docId w15:val="{7CBE6D83-9613-42D6-850C-61D2C3B7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E5F"/>
    <w:pPr>
      <w:jc w:val="center"/>
    </w:pPr>
  </w:style>
  <w:style w:type="character" w:customStyle="1" w:styleId="a4">
    <w:name w:val="記 (文字)"/>
    <w:basedOn w:val="a0"/>
    <w:link w:val="a3"/>
    <w:uiPriority w:val="99"/>
    <w:rsid w:val="00093E5F"/>
  </w:style>
  <w:style w:type="paragraph" w:styleId="a5">
    <w:name w:val="Closing"/>
    <w:basedOn w:val="a"/>
    <w:link w:val="a6"/>
    <w:uiPriority w:val="99"/>
    <w:unhideWhenUsed/>
    <w:rsid w:val="00093E5F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E5F"/>
  </w:style>
  <w:style w:type="paragraph" w:styleId="a7">
    <w:name w:val="List Paragraph"/>
    <w:basedOn w:val="a"/>
    <w:uiPriority w:val="34"/>
    <w:qFormat/>
    <w:rsid w:val="00933B36"/>
    <w:pPr>
      <w:ind w:leftChars="400" w:left="840"/>
    </w:pPr>
  </w:style>
  <w:style w:type="table" w:styleId="a8">
    <w:name w:val="Table Grid"/>
    <w:basedOn w:val="a1"/>
    <w:uiPriority w:val="39"/>
    <w:rsid w:val="0093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宏幸 髙橋</dc:creator>
  <cp:keywords/>
  <dc:description/>
  <cp:lastModifiedBy>宏幸 髙橋</cp:lastModifiedBy>
  <cp:revision>35</cp:revision>
  <dcterms:created xsi:type="dcterms:W3CDTF">2023-12-01T06:29:00Z</dcterms:created>
  <dcterms:modified xsi:type="dcterms:W3CDTF">2024-12-06T13:48:00Z</dcterms:modified>
</cp:coreProperties>
</file>